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D8A83" w14:textId="77777777" w:rsidR="002A6DDC" w:rsidRPr="002A6DDC" w:rsidRDefault="002A6DDC" w:rsidP="002A6DDC">
      <w:r w:rsidRPr="002A6DDC">
        <w:t>Code of Federal Regulations 483.160 allows for paid feeding assistants in certified facilities in Missouri. The paid feeding assistant does not have to be a certified nurse assistant.</w:t>
      </w:r>
    </w:p>
    <w:p w14:paraId="2F678381" w14:textId="77777777" w:rsidR="002A6DDC" w:rsidRPr="002A6DDC" w:rsidRDefault="002A6DDC" w:rsidP="002A6DDC">
      <w:r w:rsidRPr="002A6DDC">
        <w:t xml:space="preserve">Federal regulations </w:t>
      </w:r>
      <w:proofErr w:type="gramStart"/>
      <w:r w:rsidRPr="002A6DDC">
        <w:t>requires</w:t>
      </w:r>
      <w:proofErr w:type="gramEnd"/>
      <w:r w:rsidRPr="002A6DDC">
        <w:t xml:space="preserve"> the feeding assistant to be taught certain topics. A State-approved training course for paid feeding assistants must include, at a minimum, 8 hours of training in the following:</w:t>
      </w:r>
    </w:p>
    <w:p w14:paraId="312CC361" w14:textId="77777777" w:rsidR="002A6DDC" w:rsidRPr="002A6DDC" w:rsidRDefault="002A6DDC" w:rsidP="002A6DDC">
      <w:pPr>
        <w:numPr>
          <w:ilvl w:val="0"/>
          <w:numId w:val="1"/>
        </w:numPr>
      </w:pPr>
      <w:r w:rsidRPr="002A6DDC">
        <w:t>Feeding techniques.</w:t>
      </w:r>
    </w:p>
    <w:p w14:paraId="1D504013" w14:textId="77777777" w:rsidR="002A6DDC" w:rsidRPr="002A6DDC" w:rsidRDefault="002A6DDC" w:rsidP="002A6DDC">
      <w:pPr>
        <w:numPr>
          <w:ilvl w:val="0"/>
          <w:numId w:val="1"/>
        </w:numPr>
      </w:pPr>
      <w:r w:rsidRPr="002A6DDC">
        <w:t>Assistance with feeding and hydration.</w:t>
      </w:r>
    </w:p>
    <w:p w14:paraId="2AB6D898" w14:textId="77777777" w:rsidR="002A6DDC" w:rsidRPr="002A6DDC" w:rsidRDefault="002A6DDC" w:rsidP="002A6DDC">
      <w:pPr>
        <w:numPr>
          <w:ilvl w:val="0"/>
          <w:numId w:val="1"/>
        </w:numPr>
      </w:pPr>
      <w:r w:rsidRPr="002A6DDC">
        <w:t>Communication and interpersonal skills.</w:t>
      </w:r>
    </w:p>
    <w:p w14:paraId="43A001D5" w14:textId="77777777" w:rsidR="002A6DDC" w:rsidRPr="002A6DDC" w:rsidRDefault="002A6DDC" w:rsidP="002A6DDC">
      <w:pPr>
        <w:numPr>
          <w:ilvl w:val="0"/>
          <w:numId w:val="1"/>
        </w:numPr>
      </w:pPr>
      <w:r w:rsidRPr="002A6DDC">
        <w:t>Appropriate responses to resident behavior.</w:t>
      </w:r>
    </w:p>
    <w:p w14:paraId="6C730E36" w14:textId="77777777" w:rsidR="002A6DDC" w:rsidRPr="002A6DDC" w:rsidRDefault="002A6DDC" w:rsidP="002A6DDC">
      <w:pPr>
        <w:numPr>
          <w:ilvl w:val="0"/>
          <w:numId w:val="1"/>
        </w:numPr>
      </w:pPr>
      <w:r w:rsidRPr="002A6DDC">
        <w:t>Safety and emergency procedures, including the Heimlich maneuver.</w:t>
      </w:r>
    </w:p>
    <w:p w14:paraId="14F5128C" w14:textId="77777777" w:rsidR="002A6DDC" w:rsidRPr="002A6DDC" w:rsidRDefault="002A6DDC" w:rsidP="002A6DDC">
      <w:pPr>
        <w:numPr>
          <w:ilvl w:val="0"/>
          <w:numId w:val="1"/>
        </w:numPr>
      </w:pPr>
      <w:r w:rsidRPr="002A6DDC">
        <w:t>Infection control.</w:t>
      </w:r>
    </w:p>
    <w:p w14:paraId="18D5521D" w14:textId="77777777" w:rsidR="002A6DDC" w:rsidRPr="002A6DDC" w:rsidRDefault="002A6DDC" w:rsidP="002A6DDC">
      <w:pPr>
        <w:numPr>
          <w:ilvl w:val="0"/>
          <w:numId w:val="1"/>
        </w:numPr>
      </w:pPr>
      <w:r w:rsidRPr="002A6DDC">
        <w:t>Resident rights.</w:t>
      </w:r>
    </w:p>
    <w:p w14:paraId="4ABBE06D" w14:textId="77777777" w:rsidR="002A6DDC" w:rsidRPr="002A6DDC" w:rsidRDefault="002A6DDC" w:rsidP="002A6DDC">
      <w:pPr>
        <w:numPr>
          <w:ilvl w:val="0"/>
          <w:numId w:val="1"/>
        </w:numPr>
      </w:pPr>
      <w:r w:rsidRPr="002A6DDC">
        <w:t>Recognizing changes in residents that are inconsistent with their normal behavior and the importance of reporting those changes to the supervisory nurse.</w:t>
      </w:r>
    </w:p>
    <w:p w14:paraId="249D90CA" w14:textId="77777777" w:rsidR="002A6DDC" w:rsidRPr="002A6DDC" w:rsidRDefault="002A6DDC" w:rsidP="002A6DDC">
      <w:r w:rsidRPr="002A6DDC">
        <w:t>A facility must maintain a record of all individuals used by the facility as feeding assistants, who have successfully completed the training course for paid feeding assistants.</w:t>
      </w:r>
    </w:p>
    <w:p w14:paraId="4BC84B08" w14:textId="77777777" w:rsidR="002A6DDC" w:rsidRPr="002A6DDC" w:rsidRDefault="002A6DDC" w:rsidP="002A6DDC">
      <w:r w:rsidRPr="002A6DDC">
        <w:t>The following requirements may be met by utilizing the manual created by CMS or by using the identified unit and lesson plans from the current Nurse Assistant in Long Term Care Facility Manual, 2001 Revision. The classroom and On-the Job time requirements are recommended in the Nurse assistant in Long Term Care Facility Instructor Manual, 2001 Revision.</w:t>
      </w:r>
    </w:p>
    <w:p w14:paraId="5DF34DD7" w14:textId="77777777" w:rsidR="002A6DDC" w:rsidRPr="002A6DDC" w:rsidRDefault="002A6DDC" w:rsidP="002A6DDC">
      <w:pPr>
        <w:numPr>
          <w:ilvl w:val="0"/>
          <w:numId w:val="2"/>
        </w:numPr>
      </w:pPr>
      <w:r w:rsidRPr="002A6DDC">
        <w:t>Federal Regulation Requirement-Feeding Techniques, Assistance with Feeding and Hydration and Safety and emergency procedures, including the Heimlich maneuver.</w:t>
      </w:r>
    </w:p>
    <w:p w14:paraId="59FE2C70" w14:textId="77777777" w:rsidR="002A6DDC" w:rsidRPr="002A6DDC" w:rsidRDefault="002A6DDC" w:rsidP="002A6DDC">
      <w:r w:rsidRPr="002A6DDC">
        <w:t>Unit IV: Food Service</w:t>
      </w:r>
    </w:p>
    <w:tbl>
      <w:tblPr>
        <w:tblW w:w="11250" w:type="dxa"/>
        <w:tblCellMar>
          <w:top w:w="15" w:type="dxa"/>
          <w:left w:w="15" w:type="dxa"/>
          <w:bottom w:w="15" w:type="dxa"/>
          <w:right w:w="15" w:type="dxa"/>
        </w:tblCellMar>
        <w:tblLook w:val="04A0" w:firstRow="1" w:lastRow="0" w:firstColumn="1" w:lastColumn="0" w:noHBand="0" w:noVBand="1"/>
      </w:tblPr>
      <w:tblGrid>
        <w:gridCol w:w="5370"/>
        <w:gridCol w:w="2462"/>
        <w:gridCol w:w="3418"/>
      </w:tblGrid>
      <w:tr w:rsidR="002A6DDC" w:rsidRPr="002A6DDC" w14:paraId="693AAA48" w14:textId="77777777">
        <w:trPr>
          <w:tblHeader/>
        </w:trPr>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06FB9DC8" w14:textId="77777777" w:rsidR="002A6DDC" w:rsidRPr="002A6DDC" w:rsidRDefault="002A6DDC" w:rsidP="002A6DDC">
            <w:pPr>
              <w:rPr>
                <w:b/>
                <w:bCs/>
              </w:rPr>
            </w:pPr>
            <w:r w:rsidRPr="002A6DDC">
              <w:rPr>
                <w:b/>
                <w:bCs/>
              </w:rPr>
              <w:t>Lesson Plan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7DE0B401" w14:textId="77777777" w:rsidR="002A6DDC" w:rsidRPr="002A6DDC" w:rsidRDefault="002A6DDC" w:rsidP="002A6DDC">
            <w:pPr>
              <w:rPr>
                <w:b/>
                <w:bCs/>
              </w:rPr>
            </w:pPr>
            <w:r w:rsidRPr="002A6DDC">
              <w:rPr>
                <w:b/>
                <w:bCs/>
              </w:rPr>
              <w:t>Classroom Instruction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30668CF7" w14:textId="77777777" w:rsidR="002A6DDC" w:rsidRPr="002A6DDC" w:rsidRDefault="002A6DDC" w:rsidP="002A6DDC">
            <w:pPr>
              <w:rPr>
                <w:b/>
                <w:bCs/>
              </w:rPr>
            </w:pPr>
            <w:r w:rsidRPr="002A6DDC">
              <w:rPr>
                <w:b/>
                <w:bCs/>
              </w:rPr>
              <w:t>On-The-Job Training/Laboratory</w:t>
            </w:r>
          </w:p>
        </w:tc>
      </w:tr>
      <w:tr w:rsidR="002A6DDC" w:rsidRPr="002A6DDC" w14:paraId="0D03ED9F" w14:textId="77777777">
        <w:tc>
          <w:tcPr>
            <w:tcW w:w="0" w:type="auto"/>
            <w:tcBorders>
              <w:top w:val="single" w:sz="6" w:space="0" w:color="DDDDDD"/>
            </w:tcBorders>
            <w:shd w:val="clear" w:color="auto" w:fill="F9F9F9"/>
            <w:tcMar>
              <w:top w:w="120" w:type="dxa"/>
              <w:left w:w="120" w:type="dxa"/>
              <w:bottom w:w="120" w:type="dxa"/>
              <w:right w:w="120" w:type="dxa"/>
            </w:tcMar>
            <w:hideMark/>
          </w:tcPr>
          <w:p w14:paraId="0AA38219" w14:textId="77777777" w:rsidR="002A6DDC" w:rsidRPr="002A6DDC" w:rsidRDefault="002A6DDC" w:rsidP="002A6DDC">
            <w:r w:rsidRPr="002A6DDC">
              <w:t>1-Nutrition</w:t>
            </w:r>
          </w:p>
        </w:tc>
        <w:tc>
          <w:tcPr>
            <w:tcW w:w="0" w:type="auto"/>
            <w:tcBorders>
              <w:top w:val="single" w:sz="6" w:space="0" w:color="DDDDDD"/>
            </w:tcBorders>
            <w:shd w:val="clear" w:color="auto" w:fill="F9F9F9"/>
            <w:tcMar>
              <w:top w:w="120" w:type="dxa"/>
              <w:left w:w="120" w:type="dxa"/>
              <w:bottom w:w="120" w:type="dxa"/>
              <w:right w:w="120" w:type="dxa"/>
            </w:tcMar>
            <w:hideMark/>
          </w:tcPr>
          <w:p w14:paraId="3DC2A8D0" w14:textId="77777777" w:rsidR="002A6DDC" w:rsidRPr="002A6DDC" w:rsidRDefault="002A6DDC" w:rsidP="002A6DDC">
            <w:r w:rsidRPr="002A6DDC">
              <w:t>60 min</w:t>
            </w:r>
          </w:p>
        </w:tc>
        <w:tc>
          <w:tcPr>
            <w:tcW w:w="0" w:type="auto"/>
            <w:tcBorders>
              <w:top w:val="single" w:sz="6" w:space="0" w:color="DDDDDD"/>
            </w:tcBorders>
            <w:shd w:val="clear" w:color="auto" w:fill="F9F9F9"/>
            <w:tcMar>
              <w:top w:w="120" w:type="dxa"/>
              <w:left w:w="120" w:type="dxa"/>
              <w:bottom w:w="120" w:type="dxa"/>
              <w:right w:w="120" w:type="dxa"/>
            </w:tcMar>
            <w:hideMark/>
          </w:tcPr>
          <w:p w14:paraId="6FD30216" w14:textId="77777777" w:rsidR="002A6DDC" w:rsidRPr="002A6DDC" w:rsidRDefault="002A6DDC" w:rsidP="002A6DDC">
            <w:r w:rsidRPr="002A6DDC">
              <w:t>0</w:t>
            </w:r>
          </w:p>
        </w:tc>
      </w:tr>
      <w:tr w:rsidR="002A6DDC" w:rsidRPr="002A6DDC" w14:paraId="7393DAB0" w14:textId="77777777">
        <w:tc>
          <w:tcPr>
            <w:tcW w:w="0" w:type="auto"/>
            <w:tcBorders>
              <w:top w:val="single" w:sz="6" w:space="0" w:color="DDDDDD"/>
            </w:tcBorders>
            <w:tcMar>
              <w:top w:w="120" w:type="dxa"/>
              <w:left w:w="120" w:type="dxa"/>
              <w:bottom w:w="120" w:type="dxa"/>
              <w:right w:w="120" w:type="dxa"/>
            </w:tcMar>
            <w:hideMark/>
          </w:tcPr>
          <w:p w14:paraId="6ABFA854" w14:textId="77777777" w:rsidR="002A6DDC" w:rsidRPr="002A6DDC" w:rsidRDefault="002A6DDC" w:rsidP="002A6DDC">
            <w:r w:rsidRPr="002A6DDC">
              <w:lastRenderedPageBreak/>
              <w:t>2-Serving, Feeding, and Monitoring</w:t>
            </w:r>
          </w:p>
        </w:tc>
        <w:tc>
          <w:tcPr>
            <w:tcW w:w="0" w:type="auto"/>
            <w:tcBorders>
              <w:top w:val="single" w:sz="6" w:space="0" w:color="DDDDDD"/>
            </w:tcBorders>
            <w:tcMar>
              <w:top w:w="120" w:type="dxa"/>
              <w:left w:w="120" w:type="dxa"/>
              <w:bottom w:w="120" w:type="dxa"/>
              <w:right w:w="120" w:type="dxa"/>
            </w:tcMar>
            <w:hideMark/>
          </w:tcPr>
          <w:p w14:paraId="55A987DD" w14:textId="77777777" w:rsidR="002A6DDC" w:rsidRPr="002A6DDC" w:rsidRDefault="002A6DDC" w:rsidP="002A6DDC">
            <w:r w:rsidRPr="002A6DDC">
              <w:t>45 min</w:t>
            </w:r>
          </w:p>
        </w:tc>
        <w:tc>
          <w:tcPr>
            <w:tcW w:w="0" w:type="auto"/>
            <w:tcBorders>
              <w:top w:val="single" w:sz="6" w:space="0" w:color="DDDDDD"/>
            </w:tcBorders>
            <w:tcMar>
              <w:top w:w="120" w:type="dxa"/>
              <w:left w:w="120" w:type="dxa"/>
              <w:bottom w:w="120" w:type="dxa"/>
              <w:right w:w="120" w:type="dxa"/>
            </w:tcMar>
            <w:hideMark/>
          </w:tcPr>
          <w:p w14:paraId="63CE11F5" w14:textId="77777777" w:rsidR="002A6DDC" w:rsidRPr="002A6DDC" w:rsidRDefault="002A6DDC" w:rsidP="002A6DDC">
            <w:r w:rsidRPr="002A6DDC">
              <w:t>105 min</w:t>
            </w:r>
          </w:p>
        </w:tc>
      </w:tr>
      <w:tr w:rsidR="002A6DDC" w:rsidRPr="002A6DDC" w14:paraId="3A7E82FF" w14:textId="77777777">
        <w:tc>
          <w:tcPr>
            <w:tcW w:w="0" w:type="auto"/>
            <w:tcBorders>
              <w:top w:val="single" w:sz="6" w:space="0" w:color="DDDDDD"/>
            </w:tcBorders>
            <w:shd w:val="clear" w:color="auto" w:fill="F9F9F9"/>
            <w:tcMar>
              <w:top w:w="120" w:type="dxa"/>
              <w:left w:w="120" w:type="dxa"/>
              <w:bottom w:w="120" w:type="dxa"/>
              <w:right w:w="120" w:type="dxa"/>
            </w:tcMar>
            <w:hideMark/>
          </w:tcPr>
          <w:p w14:paraId="0A39875B" w14:textId="77777777" w:rsidR="002A6DDC" w:rsidRPr="002A6DDC" w:rsidRDefault="002A6DDC" w:rsidP="002A6DDC">
            <w:r w:rsidRPr="002A6DDC">
              <w:t>3 Observing, Measure, and Record Fluid Intake and Output</w:t>
            </w:r>
          </w:p>
        </w:tc>
        <w:tc>
          <w:tcPr>
            <w:tcW w:w="0" w:type="auto"/>
            <w:tcBorders>
              <w:top w:val="single" w:sz="6" w:space="0" w:color="DDDDDD"/>
            </w:tcBorders>
            <w:shd w:val="clear" w:color="auto" w:fill="F9F9F9"/>
            <w:tcMar>
              <w:top w:w="120" w:type="dxa"/>
              <w:left w:w="120" w:type="dxa"/>
              <w:bottom w:w="120" w:type="dxa"/>
              <w:right w:w="120" w:type="dxa"/>
            </w:tcMar>
            <w:hideMark/>
          </w:tcPr>
          <w:p w14:paraId="5C0A5372" w14:textId="77777777" w:rsidR="002A6DDC" w:rsidRPr="002A6DDC" w:rsidRDefault="002A6DDC" w:rsidP="002A6DDC">
            <w:r w:rsidRPr="002A6DDC">
              <w:t>&gt; 45 min</w:t>
            </w:r>
          </w:p>
        </w:tc>
        <w:tc>
          <w:tcPr>
            <w:tcW w:w="0" w:type="auto"/>
            <w:tcBorders>
              <w:top w:val="single" w:sz="6" w:space="0" w:color="DDDDDD"/>
            </w:tcBorders>
            <w:shd w:val="clear" w:color="auto" w:fill="F9F9F9"/>
            <w:tcMar>
              <w:top w:w="120" w:type="dxa"/>
              <w:left w:w="120" w:type="dxa"/>
              <w:bottom w:w="120" w:type="dxa"/>
              <w:right w:w="120" w:type="dxa"/>
            </w:tcMar>
            <w:hideMark/>
          </w:tcPr>
          <w:p w14:paraId="13302EC2" w14:textId="77777777" w:rsidR="002A6DDC" w:rsidRPr="002A6DDC" w:rsidRDefault="002A6DDC" w:rsidP="002A6DDC">
            <w:r w:rsidRPr="002A6DDC">
              <w:t>60 min</w:t>
            </w:r>
          </w:p>
        </w:tc>
      </w:tr>
    </w:tbl>
    <w:p w14:paraId="22744528" w14:textId="77777777" w:rsidR="002A6DDC" w:rsidRPr="002A6DDC" w:rsidRDefault="002A6DDC" w:rsidP="002A6DDC">
      <w:pPr>
        <w:numPr>
          <w:ilvl w:val="0"/>
          <w:numId w:val="3"/>
        </w:numPr>
      </w:pPr>
      <w:r w:rsidRPr="002A6DDC">
        <w:t>Federal Regulation Requirement</w:t>
      </w:r>
      <w:proofErr w:type="gramStart"/>
      <w:r w:rsidRPr="002A6DDC">
        <w:t>-Communication</w:t>
      </w:r>
      <w:proofErr w:type="gramEnd"/>
      <w:r w:rsidRPr="002A6DDC">
        <w:t xml:space="preserve"> and Interpersonal Skills</w:t>
      </w:r>
    </w:p>
    <w:p w14:paraId="618DE52C" w14:textId="77777777" w:rsidR="002A6DDC" w:rsidRPr="002A6DDC" w:rsidRDefault="002A6DDC" w:rsidP="002A6DDC">
      <w:r w:rsidRPr="002A6DDC">
        <w:t>Unit I: The Nurse Assistant</w:t>
      </w:r>
    </w:p>
    <w:tbl>
      <w:tblPr>
        <w:tblW w:w="11250" w:type="dxa"/>
        <w:tblCellMar>
          <w:top w:w="15" w:type="dxa"/>
          <w:left w:w="15" w:type="dxa"/>
          <w:bottom w:w="15" w:type="dxa"/>
          <w:right w:w="15" w:type="dxa"/>
        </w:tblCellMar>
        <w:tblLook w:val="04A0" w:firstRow="1" w:lastRow="0" w:firstColumn="1" w:lastColumn="0" w:noHBand="0" w:noVBand="1"/>
      </w:tblPr>
      <w:tblGrid>
        <w:gridCol w:w="3494"/>
        <w:gridCol w:w="3289"/>
        <w:gridCol w:w="4467"/>
      </w:tblGrid>
      <w:tr w:rsidR="002A6DDC" w:rsidRPr="002A6DDC" w14:paraId="2E45F198" w14:textId="77777777">
        <w:trPr>
          <w:tblHeader/>
        </w:trPr>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1B9DBA6E" w14:textId="77777777" w:rsidR="002A6DDC" w:rsidRPr="002A6DDC" w:rsidRDefault="002A6DDC" w:rsidP="002A6DDC">
            <w:pPr>
              <w:rPr>
                <w:b/>
                <w:bCs/>
              </w:rPr>
            </w:pPr>
            <w:r w:rsidRPr="002A6DDC">
              <w:rPr>
                <w:b/>
                <w:bCs/>
              </w:rPr>
              <w:t>Lesson Plan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0D05C197" w14:textId="77777777" w:rsidR="002A6DDC" w:rsidRPr="002A6DDC" w:rsidRDefault="002A6DDC" w:rsidP="002A6DDC">
            <w:pPr>
              <w:rPr>
                <w:b/>
                <w:bCs/>
              </w:rPr>
            </w:pPr>
            <w:r w:rsidRPr="002A6DDC">
              <w:rPr>
                <w:b/>
                <w:bCs/>
              </w:rPr>
              <w:t>Classroom Instruction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30E0771A" w14:textId="77777777" w:rsidR="002A6DDC" w:rsidRPr="002A6DDC" w:rsidRDefault="002A6DDC" w:rsidP="002A6DDC">
            <w:pPr>
              <w:rPr>
                <w:b/>
                <w:bCs/>
              </w:rPr>
            </w:pPr>
            <w:r w:rsidRPr="002A6DDC">
              <w:rPr>
                <w:b/>
                <w:bCs/>
              </w:rPr>
              <w:t>On-The-Job Training/Laboratory</w:t>
            </w:r>
          </w:p>
        </w:tc>
      </w:tr>
      <w:tr w:rsidR="002A6DDC" w:rsidRPr="002A6DDC" w14:paraId="53E76C7E" w14:textId="77777777">
        <w:tc>
          <w:tcPr>
            <w:tcW w:w="0" w:type="auto"/>
            <w:tcBorders>
              <w:top w:val="single" w:sz="6" w:space="0" w:color="DDDDDD"/>
            </w:tcBorders>
            <w:shd w:val="clear" w:color="auto" w:fill="F9F9F9"/>
            <w:tcMar>
              <w:top w:w="120" w:type="dxa"/>
              <w:left w:w="120" w:type="dxa"/>
              <w:bottom w:w="120" w:type="dxa"/>
              <w:right w:w="120" w:type="dxa"/>
            </w:tcMar>
            <w:hideMark/>
          </w:tcPr>
          <w:p w14:paraId="4C522331" w14:textId="77777777" w:rsidR="002A6DDC" w:rsidRPr="002A6DDC" w:rsidRDefault="002A6DDC" w:rsidP="002A6DDC">
            <w:r w:rsidRPr="002A6DDC">
              <w:t>11-Communication Skills</w:t>
            </w:r>
          </w:p>
        </w:tc>
        <w:tc>
          <w:tcPr>
            <w:tcW w:w="0" w:type="auto"/>
            <w:tcBorders>
              <w:top w:val="single" w:sz="6" w:space="0" w:color="DDDDDD"/>
            </w:tcBorders>
            <w:shd w:val="clear" w:color="auto" w:fill="F9F9F9"/>
            <w:tcMar>
              <w:top w:w="120" w:type="dxa"/>
              <w:left w:w="120" w:type="dxa"/>
              <w:bottom w:w="120" w:type="dxa"/>
              <w:right w:w="120" w:type="dxa"/>
            </w:tcMar>
            <w:hideMark/>
          </w:tcPr>
          <w:p w14:paraId="061CF9E1" w14:textId="77777777" w:rsidR="002A6DDC" w:rsidRPr="002A6DDC" w:rsidRDefault="002A6DDC" w:rsidP="002A6DDC">
            <w:r w:rsidRPr="002A6DDC">
              <w:t>45 min</w:t>
            </w:r>
          </w:p>
        </w:tc>
        <w:tc>
          <w:tcPr>
            <w:tcW w:w="0" w:type="auto"/>
            <w:tcBorders>
              <w:top w:val="single" w:sz="6" w:space="0" w:color="DDDDDD"/>
            </w:tcBorders>
            <w:shd w:val="clear" w:color="auto" w:fill="F9F9F9"/>
            <w:tcMar>
              <w:top w:w="120" w:type="dxa"/>
              <w:left w:w="120" w:type="dxa"/>
              <w:bottom w:w="120" w:type="dxa"/>
              <w:right w:w="120" w:type="dxa"/>
            </w:tcMar>
            <w:hideMark/>
          </w:tcPr>
          <w:p w14:paraId="20AACF82" w14:textId="77777777" w:rsidR="002A6DDC" w:rsidRPr="002A6DDC" w:rsidRDefault="002A6DDC" w:rsidP="002A6DDC">
            <w:r w:rsidRPr="002A6DDC">
              <w:t>0</w:t>
            </w:r>
          </w:p>
        </w:tc>
      </w:tr>
    </w:tbl>
    <w:p w14:paraId="7039F570" w14:textId="77777777" w:rsidR="002A6DDC" w:rsidRPr="002A6DDC" w:rsidRDefault="002A6DDC" w:rsidP="002A6DDC">
      <w:pPr>
        <w:numPr>
          <w:ilvl w:val="0"/>
          <w:numId w:val="4"/>
        </w:numPr>
      </w:pPr>
      <w:r w:rsidRPr="002A6DDC">
        <w:t>Federal regulation requirement-Appropriate Responses to Resident Behavior</w:t>
      </w:r>
    </w:p>
    <w:p w14:paraId="7A89B774" w14:textId="77777777" w:rsidR="002A6DDC" w:rsidRPr="002A6DDC" w:rsidRDefault="002A6DDC" w:rsidP="002A6DDC">
      <w:r w:rsidRPr="002A6DDC">
        <w:t>Unit II: Understanding the Elderly</w:t>
      </w:r>
    </w:p>
    <w:tbl>
      <w:tblPr>
        <w:tblW w:w="11250" w:type="dxa"/>
        <w:tblCellMar>
          <w:top w:w="15" w:type="dxa"/>
          <w:left w:w="15" w:type="dxa"/>
          <w:bottom w:w="15" w:type="dxa"/>
          <w:right w:w="15" w:type="dxa"/>
        </w:tblCellMar>
        <w:tblLook w:val="04A0" w:firstRow="1" w:lastRow="0" w:firstColumn="1" w:lastColumn="0" w:noHBand="0" w:noVBand="1"/>
      </w:tblPr>
      <w:tblGrid>
        <w:gridCol w:w="4729"/>
        <w:gridCol w:w="2765"/>
        <w:gridCol w:w="3756"/>
      </w:tblGrid>
      <w:tr w:rsidR="002A6DDC" w:rsidRPr="002A6DDC" w14:paraId="3C90A329" w14:textId="77777777">
        <w:trPr>
          <w:tblHeader/>
        </w:trPr>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104FE164" w14:textId="77777777" w:rsidR="002A6DDC" w:rsidRPr="002A6DDC" w:rsidRDefault="002A6DDC" w:rsidP="002A6DDC">
            <w:pPr>
              <w:rPr>
                <w:b/>
                <w:bCs/>
              </w:rPr>
            </w:pPr>
            <w:r w:rsidRPr="002A6DDC">
              <w:rPr>
                <w:b/>
                <w:bCs/>
              </w:rPr>
              <w:t>Lesson Plan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638683BB" w14:textId="77777777" w:rsidR="002A6DDC" w:rsidRPr="002A6DDC" w:rsidRDefault="002A6DDC" w:rsidP="002A6DDC">
            <w:pPr>
              <w:rPr>
                <w:b/>
                <w:bCs/>
              </w:rPr>
            </w:pPr>
            <w:r w:rsidRPr="002A6DDC">
              <w:rPr>
                <w:b/>
                <w:bCs/>
              </w:rPr>
              <w:t>Classroom Instruction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3A7884EF" w14:textId="77777777" w:rsidR="002A6DDC" w:rsidRPr="002A6DDC" w:rsidRDefault="002A6DDC" w:rsidP="002A6DDC">
            <w:pPr>
              <w:rPr>
                <w:b/>
                <w:bCs/>
              </w:rPr>
            </w:pPr>
            <w:r w:rsidRPr="002A6DDC">
              <w:rPr>
                <w:b/>
                <w:bCs/>
              </w:rPr>
              <w:t>On-The-Job Training/Laboratory</w:t>
            </w:r>
          </w:p>
        </w:tc>
      </w:tr>
      <w:tr w:rsidR="002A6DDC" w:rsidRPr="002A6DDC" w14:paraId="6A2EB7A0" w14:textId="77777777">
        <w:tc>
          <w:tcPr>
            <w:tcW w:w="0" w:type="auto"/>
            <w:tcBorders>
              <w:top w:val="single" w:sz="6" w:space="0" w:color="DDDDDD"/>
            </w:tcBorders>
            <w:shd w:val="clear" w:color="auto" w:fill="F9F9F9"/>
            <w:tcMar>
              <w:top w:w="120" w:type="dxa"/>
              <w:left w:w="120" w:type="dxa"/>
              <w:bottom w:w="120" w:type="dxa"/>
              <w:right w:w="120" w:type="dxa"/>
            </w:tcMar>
            <w:hideMark/>
          </w:tcPr>
          <w:p w14:paraId="13D029AC" w14:textId="77777777" w:rsidR="002A6DDC" w:rsidRPr="002A6DDC" w:rsidRDefault="002A6DDC" w:rsidP="002A6DDC">
            <w:r w:rsidRPr="002A6DDC">
              <w:t>1 and 2-Needs and Behaviors of Residents</w:t>
            </w:r>
          </w:p>
        </w:tc>
        <w:tc>
          <w:tcPr>
            <w:tcW w:w="0" w:type="auto"/>
            <w:tcBorders>
              <w:top w:val="single" w:sz="6" w:space="0" w:color="DDDDDD"/>
            </w:tcBorders>
            <w:shd w:val="clear" w:color="auto" w:fill="F9F9F9"/>
            <w:tcMar>
              <w:top w:w="120" w:type="dxa"/>
              <w:left w:w="120" w:type="dxa"/>
              <w:bottom w:w="120" w:type="dxa"/>
              <w:right w:w="120" w:type="dxa"/>
            </w:tcMar>
            <w:hideMark/>
          </w:tcPr>
          <w:p w14:paraId="33DB73CB" w14:textId="77777777" w:rsidR="002A6DDC" w:rsidRPr="002A6DDC" w:rsidRDefault="002A6DDC" w:rsidP="002A6DDC">
            <w:r w:rsidRPr="002A6DDC">
              <w:t>120 min</w:t>
            </w:r>
          </w:p>
        </w:tc>
        <w:tc>
          <w:tcPr>
            <w:tcW w:w="0" w:type="auto"/>
            <w:tcBorders>
              <w:top w:val="single" w:sz="6" w:space="0" w:color="DDDDDD"/>
            </w:tcBorders>
            <w:shd w:val="clear" w:color="auto" w:fill="F9F9F9"/>
            <w:tcMar>
              <w:top w:w="120" w:type="dxa"/>
              <w:left w:w="120" w:type="dxa"/>
              <w:bottom w:w="120" w:type="dxa"/>
              <w:right w:w="120" w:type="dxa"/>
            </w:tcMar>
            <w:hideMark/>
          </w:tcPr>
          <w:p w14:paraId="04F5F117" w14:textId="77777777" w:rsidR="002A6DDC" w:rsidRPr="002A6DDC" w:rsidRDefault="002A6DDC" w:rsidP="002A6DDC">
            <w:r w:rsidRPr="002A6DDC">
              <w:t>0</w:t>
            </w:r>
          </w:p>
        </w:tc>
      </w:tr>
    </w:tbl>
    <w:p w14:paraId="1D475EC7" w14:textId="77777777" w:rsidR="002A6DDC" w:rsidRPr="002A6DDC" w:rsidRDefault="002A6DDC" w:rsidP="002A6DDC">
      <w:pPr>
        <w:numPr>
          <w:ilvl w:val="0"/>
          <w:numId w:val="5"/>
        </w:numPr>
      </w:pPr>
      <w:r w:rsidRPr="002A6DDC">
        <w:t>Federal Regulation Requirement-Infection Control</w:t>
      </w:r>
    </w:p>
    <w:p w14:paraId="560BB01D" w14:textId="77777777" w:rsidR="002A6DDC" w:rsidRPr="002A6DDC" w:rsidRDefault="002A6DDC" w:rsidP="002A6DDC">
      <w:r w:rsidRPr="002A6DDC">
        <w:t>Unit III: Safety-Infection Control</w:t>
      </w:r>
    </w:p>
    <w:tbl>
      <w:tblPr>
        <w:tblW w:w="11250" w:type="dxa"/>
        <w:tblCellMar>
          <w:top w:w="15" w:type="dxa"/>
          <w:left w:w="15" w:type="dxa"/>
          <w:bottom w:w="15" w:type="dxa"/>
          <w:right w:w="15" w:type="dxa"/>
        </w:tblCellMar>
        <w:tblLook w:val="04A0" w:firstRow="1" w:lastRow="0" w:firstColumn="1" w:lastColumn="0" w:noHBand="0" w:noVBand="1"/>
      </w:tblPr>
      <w:tblGrid>
        <w:gridCol w:w="4135"/>
        <w:gridCol w:w="3017"/>
        <w:gridCol w:w="4098"/>
      </w:tblGrid>
      <w:tr w:rsidR="002A6DDC" w:rsidRPr="002A6DDC" w14:paraId="65889914" w14:textId="77777777">
        <w:trPr>
          <w:tblHeader/>
        </w:trPr>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19702EBD" w14:textId="77777777" w:rsidR="002A6DDC" w:rsidRPr="002A6DDC" w:rsidRDefault="002A6DDC" w:rsidP="002A6DDC">
            <w:pPr>
              <w:rPr>
                <w:b/>
                <w:bCs/>
              </w:rPr>
            </w:pPr>
            <w:r w:rsidRPr="002A6DDC">
              <w:rPr>
                <w:b/>
                <w:bCs/>
              </w:rPr>
              <w:t>Lesson Plan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7FBDD934" w14:textId="77777777" w:rsidR="002A6DDC" w:rsidRPr="002A6DDC" w:rsidRDefault="002A6DDC" w:rsidP="002A6DDC">
            <w:pPr>
              <w:rPr>
                <w:b/>
                <w:bCs/>
              </w:rPr>
            </w:pPr>
            <w:r w:rsidRPr="002A6DDC">
              <w:rPr>
                <w:b/>
                <w:bCs/>
              </w:rPr>
              <w:t>Classroom Instruction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3142AA36" w14:textId="77777777" w:rsidR="002A6DDC" w:rsidRPr="002A6DDC" w:rsidRDefault="002A6DDC" w:rsidP="002A6DDC">
            <w:pPr>
              <w:rPr>
                <w:b/>
                <w:bCs/>
              </w:rPr>
            </w:pPr>
            <w:r w:rsidRPr="002A6DDC">
              <w:rPr>
                <w:b/>
                <w:bCs/>
              </w:rPr>
              <w:t>On-The-Job Training/Laboratory</w:t>
            </w:r>
          </w:p>
        </w:tc>
      </w:tr>
      <w:tr w:rsidR="002A6DDC" w:rsidRPr="002A6DDC" w14:paraId="091AC256" w14:textId="77777777">
        <w:tc>
          <w:tcPr>
            <w:tcW w:w="0" w:type="auto"/>
            <w:tcBorders>
              <w:top w:val="single" w:sz="6" w:space="0" w:color="DDDDDD"/>
            </w:tcBorders>
            <w:shd w:val="clear" w:color="auto" w:fill="F9F9F9"/>
            <w:tcMar>
              <w:top w:w="120" w:type="dxa"/>
              <w:left w:w="120" w:type="dxa"/>
              <w:bottom w:w="120" w:type="dxa"/>
              <w:right w:w="120" w:type="dxa"/>
            </w:tcMar>
            <w:hideMark/>
          </w:tcPr>
          <w:p w14:paraId="44658EB3" w14:textId="77777777" w:rsidR="002A6DDC" w:rsidRPr="002A6DDC" w:rsidRDefault="002A6DDC" w:rsidP="002A6DDC">
            <w:r w:rsidRPr="002A6DDC">
              <w:t>3-Infection Control</w:t>
            </w:r>
          </w:p>
        </w:tc>
        <w:tc>
          <w:tcPr>
            <w:tcW w:w="0" w:type="auto"/>
            <w:tcBorders>
              <w:top w:val="single" w:sz="6" w:space="0" w:color="DDDDDD"/>
            </w:tcBorders>
            <w:shd w:val="clear" w:color="auto" w:fill="F9F9F9"/>
            <w:tcMar>
              <w:top w:w="120" w:type="dxa"/>
              <w:left w:w="120" w:type="dxa"/>
              <w:bottom w:w="120" w:type="dxa"/>
              <w:right w:w="120" w:type="dxa"/>
            </w:tcMar>
            <w:hideMark/>
          </w:tcPr>
          <w:p w14:paraId="07203B3A" w14:textId="77777777" w:rsidR="002A6DDC" w:rsidRPr="002A6DDC" w:rsidRDefault="002A6DDC" w:rsidP="002A6DDC">
            <w:r w:rsidRPr="002A6DDC">
              <w:t>60 minutes</w:t>
            </w:r>
          </w:p>
        </w:tc>
        <w:tc>
          <w:tcPr>
            <w:tcW w:w="0" w:type="auto"/>
            <w:tcBorders>
              <w:top w:val="single" w:sz="6" w:space="0" w:color="DDDDDD"/>
            </w:tcBorders>
            <w:shd w:val="clear" w:color="auto" w:fill="F9F9F9"/>
            <w:tcMar>
              <w:top w:w="120" w:type="dxa"/>
              <w:left w:w="120" w:type="dxa"/>
              <w:bottom w:w="120" w:type="dxa"/>
              <w:right w:w="120" w:type="dxa"/>
            </w:tcMar>
            <w:hideMark/>
          </w:tcPr>
          <w:p w14:paraId="7A8CDD82" w14:textId="77777777" w:rsidR="002A6DDC" w:rsidRPr="002A6DDC" w:rsidRDefault="002A6DDC" w:rsidP="002A6DDC">
            <w:r w:rsidRPr="002A6DDC">
              <w:t>60 minutes</w:t>
            </w:r>
          </w:p>
        </w:tc>
      </w:tr>
      <w:tr w:rsidR="002A6DDC" w:rsidRPr="002A6DDC" w14:paraId="32ABB060" w14:textId="77777777">
        <w:tc>
          <w:tcPr>
            <w:tcW w:w="0" w:type="auto"/>
            <w:tcBorders>
              <w:top w:val="single" w:sz="6" w:space="0" w:color="DDDDDD"/>
            </w:tcBorders>
            <w:tcMar>
              <w:top w:w="120" w:type="dxa"/>
              <w:left w:w="120" w:type="dxa"/>
              <w:bottom w:w="120" w:type="dxa"/>
              <w:right w:w="120" w:type="dxa"/>
            </w:tcMar>
            <w:hideMark/>
          </w:tcPr>
          <w:p w14:paraId="629E0554" w14:textId="77777777" w:rsidR="002A6DDC" w:rsidRPr="002A6DDC" w:rsidRDefault="002A6DDC" w:rsidP="002A6DDC">
            <w:r w:rsidRPr="002A6DDC">
              <w:t>4-Trasmission-based Precautions</w:t>
            </w:r>
          </w:p>
        </w:tc>
        <w:tc>
          <w:tcPr>
            <w:tcW w:w="0" w:type="auto"/>
            <w:tcBorders>
              <w:top w:val="single" w:sz="6" w:space="0" w:color="DDDDDD"/>
            </w:tcBorders>
            <w:tcMar>
              <w:top w:w="120" w:type="dxa"/>
              <w:left w:w="120" w:type="dxa"/>
              <w:bottom w:w="120" w:type="dxa"/>
              <w:right w:w="120" w:type="dxa"/>
            </w:tcMar>
            <w:hideMark/>
          </w:tcPr>
          <w:p w14:paraId="633F482C" w14:textId="77777777" w:rsidR="002A6DDC" w:rsidRPr="002A6DDC" w:rsidRDefault="002A6DDC" w:rsidP="002A6DDC">
            <w:r w:rsidRPr="002A6DDC">
              <w:t>60 minutes</w:t>
            </w:r>
          </w:p>
        </w:tc>
        <w:tc>
          <w:tcPr>
            <w:tcW w:w="0" w:type="auto"/>
            <w:tcBorders>
              <w:top w:val="single" w:sz="6" w:space="0" w:color="DDDDDD"/>
            </w:tcBorders>
            <w:tcMar>
              <w:top w:w="120" w:type="dxa"/>
              <w:left w:w="120" w:type="dxa"/>
              <w:bottom w:w="120" w:type="dxa"/>
              <w:right w:w="120" w:type="dxa"/>
            </w:tcMar>
            <w:hideMark/>
          </w:tcPr>
          <w:p w14:paraId="0DC0A5F7" w14:textId="77777777" w:rsidR="002A6DDC" w:rsidRPr="002A6DDC" w:rsidRDefault="002A6DDC" w:rsidP="002A6DDC">
            <w:r w:rsidRPr="002A6DDC">
              <w:t>120 minutes</w:t>
            </w:r>
          </w:p>
        </w:tc>
      </w:tr>
    </w:tbl>
    <w:p w14:paraId="7F9A1CD3" w14:textId="77777777" w:rsidR="002A6DDC" w:rsidRPr="002A6DDC" w:rsidRDefault="002A6DDC" w:rsidP="002A6DDC">
      <w:pPr>
        <w:numPr>
          <w:ilvl w:val="0"/>
          <w:numId w:val="6"/>
        </w:numPr>
      </w:pPr>
      <w:r w:rsidRPr="002A6DDC">
        <w:t>Federal Regulation Requirement-Resident Rights</w:t>
      </w:r>
    </w:p>
    <w:p w14:paraId="5650D592" w14:textId="77777777" w:rsidR="002A6DDC" w:rsidRPr="002A6DDC" w:rsidRDefault="002A6DDC" w:rsidP="002A6DDC">
      <w:r w:rsidRPr="002A6DDC">
        <w:t>Unit 1: The Nurse Assistant</w:t>
      </w:r>
    </w:p>
    <w:tbl>
      <w:tblPr>
        <w:tblW w:w="11250" w:type="dxa"/>
        <w:tblCellMar>
          <w:top w:w="15" w:type="dxa"/>
          <w:left w:w="15" w:type="dxa"/>
          <w:bottom w:w="15" w:type="dxa"/>
          <w:right w:w="15" w:type="dxa"/>
        </w:tblCellMar>
        <w:tblLook w:val="04A0" w:firstRow="1" w:lastRow="0" w:firstColumn="1" w:lastColumn="0" w:noHBand="0" w:noVBand="1"/>
      </w:tblPr>
      <w:tblGrid>
        <w:gridCol w:w="5242"/>
        <w:gridCol w:w="2564"/>
        <w:gridCol w:w="3444"/>
      </w:tblGrid>
      <w:tr w:rsidR="002A6DDC" w:rsidRPr="002A6DDC" w14:paraId="253EB67B" w14:textId="77777777">
        <w:trPr>
          <w:tblHeader/>
        </w:trPr>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761E12E2" w14:textId="77777777" w:rsidR="002A6DDC" w:rsidRPr="002A6DDC" w:rsidRDefault="002A6DDC" w:rsidP="002A6DDC">
            <w:pPr>
              <w:rPr>
                <w:b/>
                <w:bCs/>
              </w:rPr>
            </w:pPr>
            <w:r w:rsidRPr="002A6DDC">
              <w:rPr>
                <w:b/>
                <w:bCs/>
              </w:rPr>
              <w:lastRenderedPageBreak/>
              <w:t>Lesson Plan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7AC767ED" w14:textId="77777777" w:rsidR="002A6DDC" w:rsidRPr="002A6DDC" w:rsidRDefault="002A6DDC" w:rsidP="002A6DDC">
            <w:pPr>
              <w:rPr>
                <w:b/>
                <w:bCs/>
              </w:rPr>
            </w:pPr>
            <w:r w:rsidRPr="002A6DDC">
              <w:rPr>
                <w:b/>
                <w:bCs/>
              </w:rPr>
              <w:t>Classroom Instruction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4EEAEACE" w14:textId="77777777" w:rsidR="002A6DDC" w:rsidRPr="002A6DDC" w:rsidRDefault="002A6DDC" w:rsidP="002A6DDC">
            <w:pPr>
              <w:rPr>
                <w:b/>
                <w:bCs/>
              </w:rPr>
            </w:pPr>
            <w:r w:rsidRPr="002A6DDC">
              <w:rPr>
                <w:b/>
                <w:bCs/>
              </w:rPr>
              <w:t>On-the-Job Training/laboratory</w:t>
            </w:r>
          </w:p>
        </w:tc>
      </w:tr>
      <w:tr w:rsidR="002A6DDC" w:rsidRPr="002A6DDC" w14:paraId="369A1438" w14:textId="77777777">
        <w:tc>
          <w:tcPr>
            <w:tcW w:w="0" w:type="auto"/>
            <w:tcBorders>
              <w:top w:val="single" w:sz="6" w:space="0" w:color="DDDDDD"/>
            </w:tcBorders>
            <w:shd w:val="clear" w:color="auto" w:fill="F9F9F9"/>
            <w:tcMar>
              <w:top w:w="120" w:type="dxa"/>
              <w:left w:w="120" w:type="dxa"/>
              <w:bottom w:w="120" w:type="dxa"/>
              <w:right w:w="120" w:type="dxa"/>
            </w:tcMar>
            <w:hideMark/>
          </w:tcPr>
          <w:p w14:paraId="71EB57C2" w14:textId="77777777" w:rsidR="002A6DDC" w:rsidRPr="002A6DDC" w:rsidRDefault="002A6DDC" w:rsidP="002A6DDC">
            <w:r w:rsidRPr="002A6DDC">
              <w:t>4-Ethical and Legal Responsibilities-Resident Rights</w:t>
            </w:r>
          </w:p>
        </w:tc>
        <w:tc>
          <w:tcPr>
            <w:tcW w:w="0" w:type="auto"/>
            <w:tcBorders>
              <w:top w:val="single" w:sz="6" w:space="0" w:color="DDDDDD"/>
            </w:tcBorders>
            <w:shd w:val="clear" w:color="auto" w:fill="F9F9F9"/>
            <w:tcMar>
              <w:top w:w="120" w:type="dxa"/>
              <w:left w:w="120" w:type="dxa"/>
              <w:bottom w:w="120" w:type="dxa"/>
              <w:right w:w="120" w:type="dxa"/>
            </w:tcMar>
            <w:hideMark/>
          </w:tcPr>
          <w:p w14:paraId="6C92ADD4" w14:textId="77777777" w:rsidR="002A6DDC" w:rsidRPr="002A6DDC" w:rsidRDefault="002A6DDC" w:rsidP="002A6DDC">
            <w:r w:rsidRPr="002A6DDC">
              <w:t>90</w:t>
            </w:r>
          </w:p>
        </w:tc>
        <w:tc>
          <w:tcPr>
            <w:tcW w:w="0" w:type="auto"/>
            <w:tcBorders>
              <w:top w:val="single" w:sz="6" w:space="0" w:color="DDDDDD"/>
            </w:tcBorders>
            <w:shd w:val="clear" w:color="auto" w:fill="F9F9F9"/>
            <w:tcMar>
              <w:top w:w="120" w:type="dxa"/>
              <w:left w:w="120" w:type="dxa"/>
              <w:bottom w:w="120" w:type="dxa"/>
              <w:right w:w="120" w:type="dxa"/>
            </w:tcMar>
            <w:hideMark/>
          </w:tcPr>
          <w:p w14:paraId="52237DB3" w14:textId="77777777" w:rsidR="002A6DDC" w:rsidRPr="002A6DDC" w:rsidRDefault="002A6DDC" w:rsidP="002A6DDC">
            <w:r w:rsidRPr="002A6DDC">
              <w:t>0</w:t>
            </w:r>
          </w:p>
        </w:tc>
      </w:tr>
    </w:tbl>
    <w:p w14:paraId="50067A2A" w14:textId="77777777" w:rsidR="002A6DDC" w:rsidRPr="002A6DDC" w:rsidRDefault="002A6DDC" w:rsidP="002A6DDC">
      <w:pPr>
        <w:numPr>
          <w:ilvl w:val="0"/>
          <w:numId w:val="7"/>
        </w:numPr>
      </w:pPr>
      <w:r w:rsidRPr="002A6DDC">
        <w:t>Federal Regulation Requirement-Recognizing changes in residents that are inconsistent with their normal behavior and the importance of reporting those changes to the supervisory nurse.</w:t>
      </w:r>
    </w:p>
    <w:p w14:paraId="23898496" w14:textId="77777777" w:rsidR="002A6DDC" w:rsidRPr="002A6DDC" w:rsidRDefault="002A6DDC" w:rsidP="002A6DDC">
      <w:r w:rsidRPr="002A6DDC">
        <w:t>Unit 1: The Nurse Assistant</w:t>
      </w:r>
    </w:p>
    <w:tbl>
      <w:tblPr>
        <w:tblW w:w="11250" w:type="dxa"/>
        <w:tblCellMar>
          <w:top w:w="15" w:type="dxa"/>
          <w:left w:w="15" w:type="dxa"/>
          <w:bottom w:w="15" w:type="dxa"/>
          <w:right w:w="15" w:type="dxa"/>
        </w:tblCellMar>
        <w:tblLook w:val="04A0" w:firstRow="1" w:lastRow="0" w:firstColumn="1" w:lastColumn="0" w:noHBand="0" w:noVBand="1"/>
      </w:tblPr>
      <w:tblGrid>
        <w:gridCol w:w="4230"/>
        <w:gridCol w:w="3003"/>
        <w:gridCol w:w="4017"/>
      </w:tblGrid>
      <w:tr w:rsidR="002A6DDC" w:rsidRPr="002A6DDC" w14:paraId="6333E765" w14:textId="77777777">
        <w:trPr>
          <w:tblHeader/>
        </w:trPr>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6DB03479" w14:textId="77777777" w:rsidR="002A6DDC" w:rsidRPr="002A6DDC" w:rsidRDefault="002A6DDC" w:rsidP="002A6DDC">
            <w:pPr>
              <w:rPr>
                <w:b/>
                <w:bCs/>
              </w:rPr>
            </w:pPr>
            <w:r w:rsidRPr="002A6DDC">
              <w:rPr>
                <w:b/>
                <w:bCs/>
              </w:rPr>
              <w:t>Lesson Plan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1BD9F8D3" w14:textId="77777777" w:rsidR="002A6DDC" w:rsidRPr="002A6DDC" w:rsidRDefault="002A6DDC" w:rsidP="002A6DDC">
            <w:pPr>
              <w:rPr>
                <w:b/>
                <w:bCs/>
              </w:rPr>
            </w:pPr>
            <w:r w:rsidRPr="002A6DDC">
              <w:rPr>
                <w:b/>
                <w:bCs/>
              </w:rPr>
              <w:t>Classroom Instruction</w:t>
            </w:r>
          </w:p>
        </w:tc>
        <w:tc>
          <w:tcPr>
            <w:tcW w:w="0" w:type="auto"/>
            <w:tcBorders>
              <w:top w:val="single" w:sz="6" w:space="0" w:color="D6D6D6"/>
              <w:left w:val="single" w:sz="6" w:space="0" w:color="D6D6D6"/>
              <w:bottom w:val="single" w:sz="6" w:space="0" w:color="D6D6D6"/>
              <w:right w:val="single" w:sz="6" w:space="0" w:color="D6D6D6"/>
            </w:tcBorders>
            <w:shd w:val="clear" w:color="auto" w:fill="5F9BBC"/>
            <w:tcMar>
              <w:top w:w="120" w:type="dxa"/>
              <w:left w:w="120" w:type="dxa"/>
              <w:bottom w:w="120" w:type="dxa"/>
              <w:right w:w="120" w:type="dxa"/>
            </w:tcMar>
            <w:vAlign w:val="center"/>
            <w:hideMark/>
          </w:tcPr>
          <w:p w14:paraId="142B7BAA" w14:textId="77777777" w:rsidR="002A6DDC" w:rsidRPr="002A6DDC" w:rsidRDefault="002A6DDC" w:rsidP="002A6DDC">
            <w:pPr>
              <w:rPr>
                <w:b/>
                <w:bCs/>
              </w:rPr>
            </w:pPr>
            <w:r w:rsidRPr="002A6DDC">
              <w:rPr>
                <w:b/>
                <w:bCs/>
              </w:rPr>
              <w:t>On-The-Job Training/laboratory</w:t>
            </w:r>
          </w:p>
        </w:tc>
      </w:tr>
      <w:tr w:rsidR="002A6DDC" w:rsidRPr="002A6DDC" w14:paraId="1C6499AA" w14:textId="77777777">
        <w:tc>
          <w:tcPr>
            <w:tcW w:w="0" w:type="auto"/>
            <w:tcBorders>
              <w:top w:val="single" w:sz="6" w:space="0" w:color="DDDDDD"/>
            </w:tcBorders>
            <w:shd w:val="clear" w:color="auto" w:fill="F9F9F9"/>
            <w:tcMar>
              <w:top w:w="120" w:type="dxa"/>
              <w:left w:w="120" w:type="dxa"/>
              <w:bottom w:w="120" w:type="dxa"/>
              <w:right w:w="120" w:type="dxa"/>
            </w:tcMar>
            <w:hideMark/>
          </w:tcPr>
          <w:p w14:paraId="59410833" w14:textId="77777777" w:rsidR="002A6DDC" w:rsidRPr="002A6DDC" w:rsidRDefault="002A6DDC" w:rsidP="002A6DDC">
            <w:r w:rsidRPr="002A6DDC">
              <w:t>5-Human Anatomy and Physiology</w:t>
            </w:r>
          </w:p>
        </w:tc>
        <w:tc>
          <w:tcPr>
            <w:tcW w:w="0" w:type="auto"/>
            <w:tcBorders>
              <w:top w:val="single" w:sz="6" w:space="0" w:color="DDDDDD"/>
            </w:tcBorders>
            <w:shd w:val="clear" w:color="auto" w:fill="F9F9F9"/>
            <w:tcMar>
              <w:top w:w="120" w:type="dxa"/>
              <w:left w:w="120" w:type="dxa"/>
              <w:bottom w:w="120" w:type="dxa"/>
              <w:right w:w="120" w:type="dxa"/>
            </w:tcMar>
            <w:hideMark/>
          </w:tcPr>
          <w:p w14:paraId="2EE465B2" w14:textId="77777777" w:rsidR="002A6DDC" w:rsidRPr="002A6DDC" w:rsidRDefault="002A6DDC" w:rsidP="002A6DDC">
            <w:r w:rsidRPr="002A6DDC">
              <w:t>90-120 minutes</w:t>
            </w:r>
          </w:p>
        </w:tc>
        <w:tc>
          <w:tcPr>
            <w:tcW w:w="0" w:type="auto"/>
            <w:tcBorders>
              <w:top w:val="single" w:sz="6" w:space="0" w:color="DDDDDD"/>
            </w:tcBorders>
            <w:shd w:val="clear" w:color="auto" w:fill="F9F9F9"/>
            <w:tcMar>
              <w:top w:w="120" w:type="dxa"/>
              <w:left w:w="120" w:type="dxa"/>
              <w:bottom w:w="120" w:type="dxa"/>
              <w:right w:w="120" w:type="dxa"/>
            </w:tcMar>
            <w:hideMark/>
          </w:tcPr>
          <w:p w14:paraId="0B1E16FD" w14:textId="77777777" w:rsidR="002A6DDC" w:rsidRPr="002A6DDC" w:rsidRDefault="002A6DDC" w:rsidP="002A6DDC">
            <w:r w:rsidRPr="002A6DDC">
              <w:t>0</w:t>
            </w:r>
          </w:p>
        </w:tc>
      </w:tr>
      <w:tr w:rsidR="002A6DDC" w:rsidRPr="002A6DDC" w14:paraId="1668A60A" w14:textId="77777777">
        <w:tc>
          <w:tcPr>
            <w:tcW w:w="0" w:type="auto"/>
            <w:tcBorders>
              <w:top w:val="single" w:sz="6" w:space="0" w:color="DDDDDD"/>
            </w:tcBorders>
            <w:tcMar>
              <w:top w:w="120" w:type="dxa"/>
              <w:left w:w="120" w:type="dxa"/>
              <w:bottom w:w="120" w:type="dxa"/>
              <w:right w:w="120" w:type="dxa"/>
            </w:tcMar>
            <w:hideMark/>
          </w:tcPr>
          <w:p w14:paraId="5A67D99C" w14:textId="77777777" w:rsidR="002A6DDC" w:rsidRPr="002A6DDC" w:rsidRDefault="002A6DDC" w:rsidP="002A6DDC">
            <w:r w:rsidRPr="002A6DDC">
              <w:t>6-Observing and Reporting</w:t>
            </w:r>
          </w:p>
        </w:tc>
        <w:tc>
          <w:tcPr>
            <w:tcW w:w="0" w:type="auto"/>
            <w:tcBorders>
              <w:top w:val="single" w:sz="6" w:space="0" w:color="DDDDDD"/>
            </w:tcBorders>
            <w:tcMar>
              <w:top w:w="120" w:type="dxa"/>
              <w:left w:w="120" w:type="dxa"/>
              <w:bottom w:w="120" w:type="dxa"/>
              <w:right w:w="120" w:type="dxa"/>
            </w:tcMar>
            <w:hideMark/>
          </w:tcPr>
          <w:p w14:paraId="5D14211E" w14:textId="77777777" w:rsidR="002A6DDC" w:rsidRPr="002A6DDC" w:rsidRDefault="002A6DDC" w:rsidP="002A6DDC">
            <w:r w:rsidRPr="002A6DDC">
              <w:t>60 minutes</w:t>
            </w:r>
          </w:p>
        </w:tc>
        <w:tc>
          <w:tcPr>
            <w:tcW w:w="0" w:type="auto"/>
            <w:tcBorders>
              <w:top w:val="single" w:sz="6" w:space="0" w:color="DDDDDD"/>
            </w:tcBorders>
            <w:tcMar>
              <w:top w:w="120" w:type="dxa"/>
              <w:left w:w="120" w:type="dxa"/>
              <w:bottom w:w="120" w:type="dxa"/>
              <w:right w:w="120" w:type="dxa"/>
            </w:tcMar>
            <w:hideMark/>
          </w:tcPr>
          <w:p w14:paraId="684767DE" w14:textId="77777777" w:rsidR="002A6DDC" w:rsidRPr="002A6DDC" w:rsidRDefault="002A6DDC" w:rsidP="002A6DDC">
            <w:r w:rsidRPr="002A6DDC">
              <w:t>0</w:t>
            </w:r>
          </w:p>
        </w:tc>
      </w:tr>
    </w:tbl>
    <w:p w14:paraId="47B680CF" w14:textId="77777777" w:rsidR="002A6DDC" w:rsidRPr="002A6DDC" w:rsidRDefault="002A6DDC" w:rsidP="002A6DDC">
      <w:r w:rsidRPr="002A6DDC">
        <w:t>This training is broken into two aspects, part classroom and part on-the-job training or a laboratory setting, use whichever is most advantageous for you and your residents. You may adjust the on-the-job training hours according to class size. In other words, if you are training only one (1) or two (2) individuals, your practicum hours may be less than shown in the tables above. The entire training must be a minimum of eight (8) hours regardless of class size.</w:t>
      </w:r>
    </w:p>
    <w:p w14:paraId="3F78615D" w14:textId="77777777" w:rsidR="002A6DDC" w:rsidRPr="002A6DDC" w:rsidRDefault="002A6DDC" w:rsidP="002A6DDC">
      <w:r w:rsidRPr="002A6DDC">
        <w:t>The facility must maintain a record of all employees used by the facility as paid feeding assistants. The record should include verification that they have successfully completed a State-approved training course for paid feeding assistants.</w:t>
      </w:r>
    </w:p>
    <w:p w14:paraId="083BF04D" w14:textId="77777777" w:rsidR="002A6DDC" w:rsidRPr="002A6DDC" w:rsidRDefault="002A6DDC" w:rsidP="002A6DDC">
      <w:r w:rsidRPr="002A6DDC">
        <w:t>This regulation became effective September 28. 2007 and pertains only to certified facilities.</w:t>
      </w:r>
    </w:p>
    <w:p w14:paraId="7E7E6055" w14:textId="77777777" w:rsidR="002A6DDC" w:rsidRPr="002A6DDC" w:rsidRDefault="002A6DDC" w:rsidP="002A6DDC">
      <w:r w:rsidRPr="002A6DDC">
        <w:t xml:space="preserve">A licensed registered nurse must teach this short course. Also, keep in mind other relevant </w:t>
      </w:r>
      <w:proofErr w:type="gramStart"/>
      <w:r w:rsidRPr="002A6DDC">
        <w:t>regulations are</w:t>
      </w:r>
      <w:proofErr w:type="gramEnd"/>
      <w:r w:rsidRPr="002A6DDC">
        <w:t xml:space="preserve"> to be followed.</w:t>
      </w:r>
    </w:p>
    <w:p w14:paraId="42821C12" w14:textId="77777777" w:rsidR="00945E2A" w:rsidRDefault="00945E2A"/>
    <w:sectPr w:rsidR="00945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40B2C"/>
    <w:multiLevelType w:val="multilevel"/>
    <w:tmpl w:val="94B6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31FE7"/>
    <w:multiLevelType w:val="multilevel"/>
    <w:tmpl w:val="250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24746"/>
    <w:multiLevelType w:val="multilevel"/>
    <w:tmpl w:val="0CA0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1123C2"/>
    <w:multiLevelType w:val="multilevel"/>
    <w:tmpl w:val="E6F2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369EF"/>
    <w:multiLevelType w:val="multilevel"/>
    <w:tmpl w:val="81B4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E357EC"/>
    <w:multiLevelType w:val="multilevel"/>
    <w:tmpl w:val="A50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4A3384"/>
    <w:multiLevelType w:val="multilevel"/>
    <w:tmpl w:val="07EA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373475">
    <w:abstractNumId w:val="6"/>
  </w:num>
  <w:num w:numId="2" w16cid:durableId="2048948680">
    <w:abstractNumId w:val="3"/>
  </w:num>
  <w:num w:numId="3" w16cid:durableId="784078724">
    <w:abstractNumId w:val="0"/>
  </w:num>
  <w:num w:numId="4" w16cid:durableId="644554064">
    <w:abstractNumId w:val="4"/>
  </w:num>
  <w:num w:numId="5" w16cid:durableId="914054009">
    <w:abstractNumId w:val="5"/>
  </w:num>
  <w:num w:numId="6" w16cid:durableId="1557351865">
    <w:abstractNumId w:val="2"/>
  </w:num>
  <w:num w:numId="7" w16cid:durableId="41444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DC"/>
    <w:rsid w:val="002A6DDC"/>
    <w:rsid w:val="004F3982"/>
    <w:rsid w:val="00945E2A"/>
    <w:rsid w:val="00DE1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0BA9F"/>
  <w15:chartTrackingRefBased/>
  <w15:docId w15:val="{742797F0-AC2B-43F5-83CD-9888C777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DDC"/>
    <w:rPr>
      <w:rFonts w:eastAsiaTheme="majorEastAsia" w:cstheme="majorBidi"/>
      <w:color w:val="272727" w:themeColor="text1" w:themeTint="D8"/>
    </w:rPr>
  </w:style>
  <w:style w:type="paragraph" w:styleId="Title">
    <w:name w:val="Title"/>
    <w:basedOn w:val="Normal"/>
    <w:next w:val="Normal"/>
    <w:link w:val="TitleChar"/>
    <w:uiPriority w:val="10"/>
    <w:qFormat/>
    <w:rsid w:val="002A6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DDC"/>
    <w:pPr>
      <w:spacing w:before="160"/>
      <w:jc w:val="center"/>
    </w:pPr>
    <w:rPr>
      <w:i/>
      <w:iCs/>
      <w:color w:val="404040" w:themeColor="text1" w:themeTint="BF"/>
    </w:rPr>
  </w:style>
  <w:style w:type="character" w:customStyle="1" w:styleId="QuoteChar">
    <w:name w:val="Quote Char"/>
    <w:basedOn w:val="DefaultParagraphFont"/>
    <w:link w:val="Quote"/>
    <w:uiPriority w:val="29"/>
    <w:rsid w:val="002A6DDC"/>
    <w:rPr>
      <w:i/>
      <w:iCs/>
      <w:color w:val="404040" w:themeColor="text1" w:themeTint="BF"/>
    </w:rPr>
  </w:style>
  <w:style w:type="paragraph" w:styleId="ListParagraph">
    <w:name w:val="List Paragraph"/>
    <w:basedOn w:val="Normal"/>
    <w:uiPriority w:val="34"/>
    <w:qFormat/>
    <w:rsid w:val="002A6DDC"/>
    <w:pPr>
      <w:ind w:left="720"/>
      <w:contextualSpacing/>
    </w:pPr>
  </w:style>
  <w:style w:type="character" w:styleId="IntenseEmphasis">
    <w:name w:val="Intense Emphasis"/>
    <w:basedOn w:val="DefaultParagraphFont"/>
    <w:uiPriority w:val="21"/>
    <w:qFormat/>
    <w:rsid w:val="002A6DDC"/>
    <w:rPr>
      <w:i/>
      <w:iCs/>
      <w:color w:val="0F4761" w:themeColor="accent1" w:themeShade="BF"/>
    </w:rPr>
  </w:style>
  <w:style w:type="paragraph" w:styleId="IntenseQuote">
    <w:name w:val="Intense Quote"/>
    <w:basedOn w:val="Normal"/>
    <w:next w:val="Normal"/>
    <w:link w:val="IntenseQuoteChar"/>
    <w:uiPriority w:val="30"/>
    <w:qFormat/>
    <w:rsid w:val="002A6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DDC"/>
    <w:rPr>
      <w:i/>
      <w:iCs/>
      <w:color w:val="0F4761" w:themeColor="accent1" w:themeShade="BF"/>
    </w:rPr>
  </w:style>
  <w:style w:type="character" w:styleId="IntenseReference">
    <w:name w:val="Intense Reference"/>
    <w:basedOn w:val="DefaultParagraphFont"/>
    <w:uiPriority w:val="32"/>
    <w:qFormat/>
    <w:rsid w:val="002A6D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Wrigley</dc:creator>
  <cp:keywords/>
  <dc:description/>
  <cp:lastModifiedBy>Megan Wrigley</cp:lastModifiedBy>
  <cp:revision>1</cp:revision>
  <dcterms:created xsi:type="dcterms:W3CDTF">2026-07-20T18:43:00Z</dcterms:created>
  <dcterms:modified xsi:type="dcterms:W3CDTF">2026-07-20T18:44:00Z</dcterms:modified>
</cp:coreProperties>
</file>